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321" w:rsidRPr="00CC3324" w:rsidRDefault="001D3321" w:rsidP="001D3321">
      <w:pPr>
        <w:pStyle w:val="Heading1"/>
        <w:rPr>
          <w:color w:val="0000FF"/>
          <w:rtl/>
        </w:rPr>
      </w:pPr>
      <w:r>
        <w:rPr>
          <w:rFonts w:hint="cs"/>
          <w:color w:val="0000FF"/>
          <w:rtl/>
        </w:rPr>
        <w:t>العلوم الهندسية</w:t>
      </w:r>
    </w:p>
    <w:p w:rsidR="001D3321" w:rsidRDefault="00DA2ECC" w:rsidP="001D3321">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1D3321">
        <w:rPr>
          <w:rFonts w:hint="cs"/>
          <w:rtl/>
        </w:rPr>
        <w:t xml:space="preserve">هندسة كيميائية </w:t>
      </w:r>
    </w:p>
    <w:p w:rsidR="001D3321" w:rsidRPr="007D4834" w:rsidRDefault="001D3321" w:rsidP="001D3321">
      <w:pPr>
        <w:pStyle w:val="Heading2"/>
        <w:jc w:val="left"/>
        <w:rPr>
          <w:sz w:val="16"/>
          <w:szCs w:val="16"/>
          <w:rtl/>
        </w:rPr>
      </w:pPr>
      <w:r>
        <w:rPr>
          <w:rFonts w:hint="cs"/>
          <w:rtl/>
        </w:rPr>
        <w:t xml:space="preserve">سيليكون </w:t>
      </w:r>
      <w:r>
        <w:rPr>
          <w:rtl/>
        </w:rPr>
        <w:t>–</w:t>
      </w:r>
      <w:r>
        <w:rPr>
          <w:rFonts w:hint="cs"/>
          <w:rtl/>
        </w:rPr>
        <w:t xml:space="preserve"> جزيئات حيوية</w:t>
      </w:r>
    </w:p>
    <w:tbl>
      <w:tblPr>
        <w:bidiVisual/>
        <w:tblW w:w="675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45"/>
        <w:gridCol w:w="3755"/>
      </w:tblGrid>
      <w:tr w:rsidR="001D3321" w:rsidRPr="00E13ACA" w:rsidTr="00DA5B26">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1D3321" w:rsidRPr="00587604" w:rsidRDefault="001D3321" w:rsidP="00DA5B26">
            <w:pPr>
              <w:jc w:val="left"/>
              <w:rPr>
                <w:b/>
                <w:bCs/>
                <w:color w:val="0000FF"/>
                <w:sz w:val="32"/>
                <w:szCs w:val="32"/>
              </w:rPr>
            </w:pPr>
            <w:r w:rsidRPr="00587604">
              <w:rPr>
                <w:rFonts w:hint="cs"/>
                <w:b/>
                <w:bCs/>
                <w:color w:val="0000FF"/>
                <w:sz w:val="32"/>
                <w:szCs w:val="32"/>
                <w:rtl/>
              </w:rPr>
              <w:t>158</w:t>
            </w:r>
          </w:p>
        </w:tc>
        <w:tc>
          <w:tcPr>
            <w:tcW w:w="236" w:type="dxa"/>
            <w:tcBorders>
              <w:top w:val="nil"/>
              <w:left w:val="single" w:sz="12" w:space="0" w:color="auto"/>
              <w:bottom w:val="nil"/>
              <w:right w:val="nil"/>
            </w:tcBorders>
          </w:tcPr>
          <w:p w:rsidR="001D3321" w:rsidRPr="00E13ACA" w:rsidRDefault="001D3321" w:rsidP="00DA5B26">
            <w:pPr>
              <w:jc w:val="both"/>
              <w:rPr>
                <w:b/>
                <w:bCs/>
                <w:sz w:val="28"/>
              </w:rPr>
            </w:pPr>
          </w:p>
        </w:tc>
        <w:tc>
          <w:tcPr>
            <w:tcW w:w="2053" w:type="dxa"/>
            <w:tcBorders>
              <w:top w:val="nil"/>
              <w:left w:val="nil"/>
              <w:bottom w:val="nil"/>
              <w:right w:val="nil"/>
            </w:tcBorders>
          </w:tcPr>
          <w:p w:rsidR="001D3321" w:rsidRPr="00E13ACA" w:rsidRDefault="001D3321" w:rsidP="00DA5B26">
            <w:pPr>
              <w:jc w:val="both"/>
              <w:rPr>
                <w:b/>
                <w:bCs/>
                <w:sz w:val="28"/>
              </w:rPr>
            </w:pPr>
            <w:r w:rsidRPr="00E13ACA">
              <w:rPr>
                <w:rFonts w:hint="cs"/>
                <w:b/>
                <w:bCs/>
                <w:sz w:val="28"/>
                <w:rtl/>
              </w:rPr>
              <w:t>رقــم البحــث :</w:t>
            </w:r>
          </w:p>
        </w:tc>
        <w:tc>
          <w:tcPr>
            <w:tcW w:w="3807" w:type="dxa"/>
            <w:tcBorders>
              <w:top w:val="nil"/>
              <w:left w:val="nil"/>
              <w:bottom w:val="nil"/>
              <w:right w:val="nil"/>
            </w:tcBorders>
          </w:tcPr>
          <w:p w:rsidR="001D3321" w:rsidRPr="00E13ACA" w:rsidRDefault="001D3321" w:rsidP="00DA5B26">
            <w:pPr>
              <w:rPr>
                <w:sz w:val="28"/>
              </w:rPr>
            </w:pPr>
            <w:r w:rsidRPr="00E13ACA">
              <w:rPr>
                <w:rFonts w:hint="cs"/>
                <w:sz w:val="28"/>
                <w:rtl/>
              </w:rPr>
              <w:t>114/428</w:t>
            </w:r>
          </w:p>
        </w:tc>
      </w:tr>
      <w:tr w:rsidR="001D3321" w:rsidRPr="00E13ACA" w:rsidTr="00DA5B26">
        <w:trPr>
          <w:cantSplit/>
        </w:trPr>
        <w:tc>
          <w:tcPr>
            <w:tcW w:w="654" w:type="dxa"/>
            <w:tcBorders>
              <w:top w:val="single" w:sz="12" w:space="0" w:color="auto"/>
              <w:left w:val="nil"/>
              <w:bottom w:val="nil"/>
              <w:right w:val="nil"/>
            </w:tcBorders>
            <w:vAlign w:val="center"/>
          </w:tcPr>
          <w:p w:rsidR="001D3321" w:rsidRPr="00E13ACA" w:rsidRDefault="001D3321" w:rsidP="00DA5B26">
            <w:pPr>
              <w:rPr>
                <w:sz w:val="28"/>
              </w:rPr>
            </w:pPr>
          </w:p>
        </w:tc>
        <w:tc>
          <w:tcPr>
            <w:tcW w:w="236" w:type="dxa"/>
            <w:tcBorders>
              <w:top w:val="nil"/>
              <w:left w:val="nil"/>
              <w:bottom w:val="nil"/>
              <w:right w:val="nil"/>
            </w:tcBorders>
          </w:tcPr>
          <w:p w:rsidR="001D3321" w:rsidRPr="00E13ACA" w:rsidRDefault="001D3321" w:rsidP="00DA5B26">
            <w:pPr>
              <w:jc w:val="both"/>
              <w:rPr>
                <w:b/>
                <w:bCs/>
                <w:sz w:val="28"/>
              </w:rPr>
            </w:pPr>
          </w:p>
        </w:tc>
        <w:tc>
          <w:tcPr>
            <w:tcW w:w="2053" w:type="dxa"/>
            <w:tcBorders>
              <w:top w:val="nil"/>
              <w:left w:val="nil"/>
              <w:bottom w:val="nil"/>
              <w:right w:val="nil"/>
            </w:tcBorders>
          </w:tcPr>
          <w:p w:rsidR="001D3321" w:rsidRPr="00E13ACA" w:rsidRDefault="001D3321" w:rsidP="00DA5B26">
            <w:pPr>
              <w:jc w:val="both"/>
              <w:rPr>
                <w:b/>
                <w:bCs/>
                <w:sz w:val="28"/>
                <w:rtl/>
              </w:rPr>
            </w:pPr>
            <w:r w:rsidRPr="00E13ACA">
              <w:rPr>
                <w:rFonts w:hint="cs"/>
                <w:b/>
                <w:bCs/>
                <w:sz w:val="28"/>
                <w:rtl/>
              </w:rPr>
              <w:t>عنوان البحـــث :</w:t>
            </w:r>
          </w:p>
        </w:tc>
        <w:tc>
          <w:tcPr>
            <w:tcW w:w="3807" w:type="dxa"/>
            <w:tcBorders>
              <w:top w:val="nil"/>
              <w:left w:val="nil"/>
              <w:bottom w:val="nil"/>
              <w:right w:val="nil"/>
            </w:tcBorders>
          </w:tcPr>
          <w:p w:rsidR="001D3321" w:rsidRPr="00E13ACA" w:rsidRDefault="001D3321" w:rsidP="00DA5B26">
            <w:pPr>
              <w:rPr>
                <w:sz w:val="28"/>
                <w:rtl/>
              </w:rPr>
            </w:pPr>
            <w:r w:rsidRPr="00E13ACA">
              <w:rPr>
                <w:rFonts w:hint="cs"/>
                <w:sz w:val="28"/>
                <w:rtl/>
              </w:rPr>
              <w:t xml:space="preserve">تكوين طبقات عضوية أحادية الجزيئ على أسطح السيليكون للادمصاص الاختياري للجزيئات الحيوية. </w:t>
            </w:r>
          </w:p>
        </w:tc>
      </w:tr>
      <w:tr w:rsidR="001D3321" w:rsidRPr="00E13ACA" w:rsidTr="00DA5B26">
        <w:tc>
          <w:tcPr>
            <w:tcW w:w="654" w:type="dxa"/>
            <w:tcBorders>
              <w:top w:val="nil"/>
              <w:left w:val="nil"/>
              <w:bottom w:val="nil"/>
              <w:right w:val="nil"/>
            </w:tcBorders>
          </w:tcPr>
          <w:p w:rsidR="001D3321" w:rsidRPr="00E13ACA" w:rsidRDefault="001D3321" w:rsidP="00DA5B26">
            <w:pPr>
              <w:jc w:val="both"/>
              <w:rPr>
                <w:b/>
                <w:bCs/>
                <w:sz w:val="28"/>
              </w:rPr>
            </w:pPr>
          </w:p>
        </w:tc>
        <w:tc>
          <w:tcPr>
            <w:tcW w:w="236" w:type="dxa"/>
            <w:tcBorders>
              <w:top w:val="nil"/>
              <w:left w:val="nil"/>
              <w:bottom w:val="nil"/>
              <w:right w:val="nil"/>
            </w:tcBorders>
          </w:tcPr>
          <w:p w:rsidR="001D3321" w:rsidRPr="00E13ACA" w:rsidRDefault="001D3321" w:rsidP="00DA5B26">
            <w:pPr>
              <w:jc w:val="both"/>
              <w:rPr>
                <w:b/>
                <w:bCs/>
                <w:sz w:val="28"/>
              </w:rPr>
            </w:pPr>
          </w:p>
        </w:tc>
        <w:tc>
          <w:tcPr>
            <w:tcW w:w="2053" w:type="dxa"/>
            <w:tcBorders>
              <w:top w:val="nil"/>
              <w:left w:val="nil"/>
              <w:bottom w:val="nil"/>
              <w:right w:val="nil"/>
            </w:tcBorders>
          </w:tcPr>
          <w:p w:rsidR="001D3321" w:rsidRPr="00E13ACA" w:rsidRDefault="001D3321" w:rsidP="00DA5B26">
            <w:pPr>
              <w:jc w:val="both"/>
              <w:rPr>
                <w:b/>
                <w:bCs/>
                <w:sz w:val="28"/>
              </w:rPr>
            </w:pPr>
            <w:r w:rsidRPr="00E13ACA">
              <w:rPr>
                <w:rFonts w:hint="cs"/>
                <w:b/>
                <w:bCs/>
                <w:sz w:val="28"/>
                <w:rtl/>
              </w:rPr>
              <w:t>الباحث الرئيــس :</w:t>
            </w:r>
          </w:p>
        </w:tc>
        <w:tc>
          <w:tcPr>
            <w:tcW w:w="3807" w:type="dxa"/>
            <w:tcBorders>
              <w:top w:val="nil"/>
              <w:left w:val="nil"/>
              <w:bottom w:val="nil"/>
              <w:right w:val="nil"/>
            </w:tcBorders>
          </w:tcPr>
          <w:p w:rsidR="001D3321" w:rsidRPr="00E13ACA" w:rsidRDefault="001D3321" w:rsidP="00DA5B26">
            <w:pPr>
              <w:rPr>
                <w:sz w:val="28"/>
              </w:rPr>
            </w:pPr>
            <w:r w:rsidRPr="00E13ACA">
              <w:rPr>
                <w:rFonts w:hint="cs"/>
                <w:sz w:val="28"/>
                <w:rtl/>
              </w:rPr>
              <w:t>د.أحمد عرفات محمد</w:t>
            </w:r>
          </w:p>
        </w:tc>
      </w:tr>
      <w:tr w:rsidR="001D3321" w:rsidRPr="00E13ACA" w:rsidTr="00DA5B26">
        <w:tc>
          <w:tcPr>
            <w:tcW w:w="654" w:type="dxa"/>
            <w:tcBorders>
              <w:top w:val="nil"/>
              <w:left w:val="nil"/>
              <w:bottom w:val="nil"/>
              <w:right w:val="nil"/>
            </w:tcBorders>
          </w:tcPr>
          <w:p w:rsidR="001D3321" w:rsidRPr="00E13ACA" w:rsidRDefault="001D3321" w:rsidP="00DA5B26">
            <w:pPr>
              <w:jc w:val="both"/>
              <w:rPr>
                <w:b/>
                <w:bCs/>
                <w:sz w:val="28"/>
              </w:rPr>
            </w:pPr>
          </w:p>
        </w:tc>
        <w:tc>
          <w:tcPr>
            <w:tcW w:w="236" w:type="dxa"/>
            <w:tcBorders>
              <w:top w:val="nil"/>
              <w:left w:val="nil"/>
              <w:bottom w:val="nil"/>
              <w:right w:val="nil"/>
            </w:tcBorders>
          </w:tcPr>
          <w:p w:rsidR="001D3321" w:rsidRPr="00E13ACA" w:rsidRDefault="001D3321" w:rsidP="00DA5B26">
            <w:pPr>
              <w:jc w:val="both"/>
              <w:rPr>
                <w:b/>
                <w:bCs/>
                <w:sz w:val="28"/>
              </w:rPr>
            </w:pPr>
          </w:p>
        </w:tc>
        <w:tc>
          <w:tcPr>
            <w:tcW w:w="2053" w:type="dxa"/>
            <w:tcBorders>
              <w:top w:val="nil"/>
              <w:left w:val="nil"/>
              <w:bottom w:val="nil"/>
              <w:right w:val="nil"/>
            </w:tcBorders>
          </w:tcPr>
          <w:p w:rsidR="001D3321" w:rsidRPr="00E13ACA" w:rsidRDefault="001D3321" w:rsidP="00DA5B26">
            <w:pPr>
              <w:jc w:val="both"/>
              <w:rPr>
                <w:b/>
                <w:bCs/>
                <w:sz w:val="28"/>
              </w:rPr>
            </w:pPr>
            <w:r w:rsidRPr="00E13ACA">
              <w:rPr>
                <w:rFonts w:hint="cs"/>
                <w:b/>
                <w:bCs/>
                <w:sz w:val="28"/>
                <w:rtl/>
              </w:rPr>
              <w:t>الباحثون المشاركون :</w:t>
            </w:r>
          </w:p>
        </w:tc>
        <w:tc>
          <w:tcPr>
            <w:tcW w:w="3807" w:type="dxa"/>
            <w:tcBorders>
              <w:top w:val="nil"/>
              <w:left w:val="nil"/>
              <w:bottom w:val="nil"/>
              <w:right w:val="nil"/>
            </w:tcBorders>
          </w:tcPr>
          <w:p w:rsidR="001D3321" w:rsidRPr="00E13ACA" w:rsidRDefault="001D3321" w:rsidP="00DA5B26">
            <w:pPr>
              <w:rPr>
                <w:sz w:val="28"/>
                <w:rtl/>
              </w:rPr>
            </w:pPr>
            <w:r w:rsidRPr="00E13ACA">
              <w:rPr>
                <w:rFonts w:hint="cs"/>
                <w:sz w:val="28"/>
                <w:rtl/>
              </w:rPr>
              <w:t xml:space="preserve">د. يحيى </w:t>
            </w:r>
            <w:r>
              <w:rPr>
                <w:rFonts w:hint="cs"/>
                <w:sz w:val="28"/>
                <w:rtl/>
              </w:rPr>
              <w:t xml:space="preserve">أبو بكر </w:t>
            </w:r>
            <w:r w:rsidRPr="00E13ACA">
              <w:rPr>
                <w:rFonts w:hint="cs"/>
                <w:sz w:val="28"/>
                <w:rtl/>
              </w:rPr>
              <w:t>الحامد</w:t>
            </w:r>
          </w:p>
          <w:p w:rsidR="001D3321" w:rsidRPr="00E13ACA" w:rsidRDefault="001D3321" w:rsidP="00DA5B26">
            <w:pPr>
              <w:rPr>
                <w:sz w:val="28"/>
              </w:rPr>
            </w:pPr>
            <w:r w:rsidRPr="00E13ACA">
              <w:rPr>
                <w:rFonts w:hint="cs"/>
                <w:sz w:val="28"/>
                <w:rtl/>
              </w:rPr>
              <w:t xml:space="preserve">د.محمد </w:t>
            </w:r>
            <w:r>
              <w:rPr>
                <w:rFonts w:hint="cs"/>
                <w:sz w:val="28"/>
                <w:rtl/>
              </w:rPr>
              <w:t xml:space="preserve">عبد الرحمن </w:t>
            </w:r>
            <w:r w:rsidRPr="00E13ACA">
              <w:rPr>
                <w:rFonts w:hint="cs"/>
                <w:sz w:val="28"/>
                <w:rtl/>
              </w:rPr>
              <w:t>داعوس</w:t>
            </w:r>
          </w:p>
        </w:tc>
      </w:tr>
      <w:tr w:rsidR="001D3321" w:rsidRPr="00E13ACA" w:rsidTr="00DA5B26">
        <w:tc>
          <w:tcPr>
            <w:tcW w:w="654" w:type="dxa"/>
            <w:tcBorders>
              <w:top w:val="nil"/>
              <w:left w:val="nil"/>
              <w:bottom w:val="nil"/>
              <w:right w:val="nil"/>
            </w:tcBorders>
          </w:tcPr>
          <w:p w:rsidR="001D3321" w:rsidRPr="00E13ACA" w:rsidRDefault="001D3321" w:rsidP="00DA5B26">
            <w:pPr>
              <w:jc w:val="both"/>
              <w:rPr>
                <w:b/>
                <w:bCs/>
                <w:sz w:val="28"/>
              </w:rPr>
            </w:pPr>
          </w:p>
        </w:tc>
        <w:tc>
          <w:tcPr>
            <w:tcW w:w="236" w:type="dxa"/>
            <w:tcBorders>
              <w:top w:val="nil"/>
              <w:left w:val="nil"/>
              <w:bottom w:val="nil"/>
              <w:right w:val="nil"/>
            </w:tcBorders>
          </w:tcPr>
          <w:p w:rsidR="001D3321" w:rsidRPr="00E13ACA" w:rsidRDefault="001D3321" w:rsidP="00DA5B26">
            <w:pPr>
              <w:jc w:val="both"/>
              <w:rPr>
                <w:b/>
                <w:bCs/>
                <w:sz w:val="28"/>
              </w:rPr>
            </w:pPr>
          </w:p>
        </w:tc>
        <w:tc>
          <w:tcPr>
            <w:tcW w:w="2053" w:type="dxa"/>
            <w:tcBorders>
              <w:top w:val="nil"/>
              <w:left w:val="nil"/>
              <w:bottom w:val="nil"/>
              <w:right w:val="nil"/>
            </w:tcBorders>
          </w:tcPr>
          <w:p w:rsidR="001D3321" w:rsidRPr="00E13ACA" w:rsidRDefault="001D3321" w:rsidP="00DA5B26">
            <w:pPr>
              <w:jc w:val="both"/>
              <w:rPr>
                <w:b/>
                <w:bCs/>
                <w:sz w:val="28"/>
              </w:rPr>
            </w:pPr>
            <w:r w:rsidRPr="00E13ACA">
              <w:rPr>
                <w:rFonts w:hint="cs"/>
                <w:b/>
                <w:bCs/>
                <w:sz w:val="28"/>
                <w:rtl/>
              </w:rPr>
              <w:t>الجهــــــة :</w:t>
            </w:r>
          </w:p>
        </w:tc>
        <w:tc>
          <w:tcPr>
            <w:tcW w:w="3807" w:type="dxa"/>
            <w:tcBorders>
              <w:top w:val="nil"/>
              <w:left w:val="nil"/>
              <w:bottom w:val="nil"/>
              <w:right w:val="nil"/>
            </w:tcBorders>
          </w:tcPr>
          <w:p w:rsidR="001D3321" w:rsidRPr="00E13ACA" w:rsidRDefault="001D3321" w:rsidP="00DA5B26">
            <w:pPr>
              <w:rPr>
                <w:sz w:val="28"/>
              </w:rPr>
            </w:pPr>
            <w:r w:rsidRPr="00E13ACA">
              <w:rPr>
                <w:rFonts w:hint="cs"/>
                <w:sz w:val="28"/>
                <w:rtl/>
              </w:rPr>
              <w:t>كلية الهندسة</w:t>
            </w:r>
          </w:p>
        </w:tc>
      </w:tr>
      <w:tr w:rsidR="001D3321" w:rsidRPr="00E13ACA" w:rsidTr="00DA5B26">
        <w:tc>
          <w:tcPr>
            <w:tcW w:w="654" w:type="dxa"/>
            <w:tcBorders>
              <w:top w:val="nil"/>
              <w:left w:val="nil"/>
              <w:bottom w:val="nil"/>
              <w:right w:val="nil"/>
            </w:tcBorders>
          </w:tcPr>
          <w:p w:rsidR="001D3321" w:rsidRPr="00E13ACA" w:rsidRDefault="001D3321" w:rsidP="00DA5B26">
            <w:pPr>
              <w:jc w:val="both"/>
              <w:rPr>
                <w:b/>
                <w:bCs/>
                <w:sz w:val="28"/>
              </w:rPr>
            </w:pPr>
          </w:p>
        </w:tc>
        <w:tc>
          <w:tcPr>
            <w:tcW w:w="236" w:type="dxa"/>
            <w:tcBorders>
              <w:top w:val="nil"/>
              <w:left w:val="nil"/>
              <w:bottom w:val="nil"/>
              <w:right w:val="nil"/>
            </w:tcBorders>
          </w:tcPr>
          <w:p w:rsidR="001D3321" w:rsidRPr="00E13ACA" w:rsidRDefault="001D3321" w:rsidP="00DA5B26">
            <w:pPr>
              <w:jc w:val="both"/>
              <w:rPr>
                <w:b/>
                <w:bCs/>
                <w:sz w:val="28"/>
              </w:rPr>
            </w:pPr>
          </w:p>
        </w:tc>
        <w:tc>
          <w:tcPr>
            <w:tcW w:w="2053" w:type="dxa"/>
            <w:tcBorders>
              <w:top w:val="nil"/>
              <w:left w:val="nil"/>
              <w:bottom w:val="nil"/>
              <w:right w:val="nil"/>
            </w:tcBorders>
          </w:tcPr>
          <w:p w:rsidR="001D3321" w:rsidRPr="00E13ACA" w:rsidRDefault="001D3321" w:rsidP="00DA5B26">
            <w:pPr>
              <w:jc w:val="both"/>
              <w:rPr>
                <w:b/>
                <w:bCs/>
                <w:sz w:val="28"/>
              </w:rPr>
            </w:pPr>
            <w:r w:rsidRPr="00E13ACA">
              <w:rPr>
                <w:rFonts w:hint="cs"/>
                <w:b/>
                <w:bCs/>
                <w:sz w:val="28"/>
                <w:rtl/>
              </w:rPr>
              <w:t>مدة تنفيذ البحث  :</w:t>
            </w:r>
          </w:p>
        </w:tc>
        <w:tc>
          <w:tcPr>
            <w:tcW w:w="3807" w:type="dxa"/>
            <w:tcBorders>
              <w:top w:val="nil"/>
              <w:left w:val="nil"/>
              <w:bottom w:val="nil"/>
              <w:right w:val="nil"/>
            </w:tcBorders>
          </w:tcPr>
          <w:p w:rsidR="001D3321" w:rsidRPr="00E13ACA" w:rsidRDefault="001D3321" w:rsidP="00DA5B26">
            <w:pPr>
              <w:ind w:left="1466" w:hanging="1466"/>
              <w:rPr>
                <w:sz w:val="28"/>
              </w:rPr>
            </w:pPr>
            <w:r w:rsidRPr="00E13ACA">
              <w:rPr>
                <w:rFonts w:hint="cs"/>
                <w:sz w:val="28"/>
                <w:rtl/>
              </w:rPr>
              <w:t>10 شهور</w:t>
            </w:r>
          </w:p>
        </w:tc>
      </w:tr>
    </w:tbl>
    <w:p w:rsidR="001D3321" w:rsidRPr="00E13ACA" w:rsidRDefault="001D3321" w:rsidP="001D3321">
      <w:pPr>
        <w:spacing w:before="240"/>
        <w:ind w:left="26" w:firstLine="7"/>
        <w:jc w:val="center"/>
        <w:rPr>
          <w:b/>
          <w:bCs/>
          <w:sz w:val="28"/>
          <w:rtl/>
        </w:rPr>
      </w:pPr>
      <w:r w:rsidRPr="00E13ACA">
        <w:rPr>
          <w:rFonts w:hint="cs"/>
          <w:b/>
          <w:bCs/>
          <w:sz w:val="28"/>
          <w:rtl/>
        </w:rPr>
        <w:t>مستخلص البحث</w:t>
      </w:r>
    </w:p>
    <w:p w:rsidR="001D3321" w:rsidRPr="00E13ACA" w:rsidRDefault="001D3321" w:rsidP="001D3321">
      <w:pPr>
        <w:spacing w:before="240"/>
        <w:ind w:left="26"/>
        <w:rPr>
          <w:sz w:val="28"/>
          <w:rtl/>
        </w:rPr>
      </w:pPr>
      <w:r w:rsidRPr="00E13ACA">
        <w:rPr>
          <w:rFonts w:hint="cs"/>
          <w:sz w:val="28"/>
          <w:rtl/>
        </w:rPr>
        <w:t xml:space="preserve">             في هذا المقترح البحثي سيتم تحوير أسطح السيليكون المتبلر بطريقة الارتباط التساهمي بطبقات نانومترية السمك من الجزيئات العضوية والتي من خواصها الامتزاز الاختياري والمنعكس للجزيئات الحيوية مثل البروتينات والأنزيمات والأجسام المضادة، وبذلك يمكن استخدامها في الأجهزة الحساسة للجزيئات الحيوية.</w:t>
      </w:r>
    </w:p>
    <w:p w:rsidR="001D3321" w:rsidRPr="00E13ACA" w:rsidRDefault="001D3321" w:rsidP="001D3321">
      <w:pPr>
        <w:ind w:left="26"/>
        <w:rPr>
          <w:sz w:val="28"/>
          <w:rtl/>
        </w:rPr>
      </w:pPr>
      <w:r w:rsidRPr="00E13ACA">
        <w:rPr>
          <w:rFonts w:hint="cs"/>
          <w:sz w:val="28"/>
          <w:rtl/>
        </w:rPr>
        <w:tab/>
        <w:t>سيتم أولاً هدرجة سطح السيليكون  المتبلر عن طريق تفاعل محلول حامض الهيدروفلوريك المخفف مع السيليكون بعد تنظيف سطحه كيميائياً. هذه العملية يتبعها تكوين طبقات أحادية الجزيء من مركبين مختلفين من الكينات ذات المجموعات الوظيفية الطرفية وأخرى بدون بغليان أسطح السيليكون المهدرجة بعد تنظيفها كيميائياً في سوائل من الألكينات النقية أو محاليلها في مذيبات عطرية في مناخ من الغازات الخاملة مثل النتروجين أو الأرجون. هذا التفاعل ينتج طبقة مختلطة أحادية الجزيء من سلاسل الألكيل الوظيفية وغير الوظيفية ذات مساحات نانومترية.</w:t>
      </w:r>
    </w:p>
    <w:p w:rsidR="001D3321" w:rsidRPr="00E13ACA" w:rsidRDefault="001D3321" w:rsidP="001D3321">
      <w:pPr>
        <w:ind w:left="26"/>
        <w:rPr>
          <w:sz w:val="28"/>
          <w:rtl/>
        </w:rPr>
      </w:pPr>
      <w:r w:rsidRPr="00E13ACA">
        <w:rPr>
          <w:rFonts w:hint="cs"/>
          <w:sz w:val="28"/>
          <w:rtl/>
        </w:rPr>
        <w:tab/>
        <w:t>يمكن بعد ذلك تحلل الطبقة العضوية الرقيقة مائياً لتكوين مجموعات وظيفية طرفية على سطح السيليكون مثل مجموعة الكربوكسيل التي من خواصها التفاعل مع الأمينات لتكوين مجموعات أميدية طرفية. هذه المجموعات الأميدية تتفاعل اختيارياً مع المواد البروتينية والجزيئات الحيوية المختلفة.</w:t>
      </w:r>
    </w:p>
    <w:p w:rsidR="001D3321" w:rsidRPr="00E13ACA" w:rsidRDefault="001D3321" w:rsidP="001D3321">
      <w:pPr>
        <w:ind w:left="26"/>
        <w:rPr>
          <w:sz w:val="28"/>
          <w:rtl/>
        </w:rPr>
      </w:pPr>
      <w:r w:rsidRPr="00E13ACA">
        <w:rPr>
          <w:rFonts w:hint="cs"/>
          <w:sz w:val="28"/>
          <w:rtl/>
        </w:rPr>
        <w:tab/>
        <w:t>سيتم توصيف أسطح السيليكون بقياس زاوية التماس الاستاتيكية لقطيرات الماء قبل وبعد تكوين الأفلام العضوية الرقيقة والتنظير السطحي بالأشعة تحت الحمراء وأشعة إكس الفوتوالكترونية. كما سيتم قياس ادمصاص الجزيئات الحيوية باستخدام ميكروسكوب القوة الإلكترونية.</w:t>
      </w:r>
    </w:p>
    <w:p w:rsidR="001D3321" w:rsidRDefault="001D3321">
      <w:pPr>
        <w:bidi w:val="0"/>
        <w:spacing w:after="200" w:line="276" w:lineRule="auto"/>
        <w:jc w:val="left"/>
        <w:rPr>
          <w:rtl/>
        </w:rPr>
      </w:pPr>
      <w:r>
        <w:rPr>
          <w:rtl/>
        </w:rPr>
        <w:br w:type="page"/>
      </w:r>
    </w:p>
    <w:p w:rsidR="001D3321" w:rsidRPr="00CC3324" w:rsidRDefault="001D3321" w:rsidP="001D3321">
      <w:pPr>
        <w:pStyle w:val="Heading1"/>
        <w:bidi w:val="0"/>
        <w:rPr>
          <w:color w:val="0000FF"/>
          <w:rtl/>
        </w:rPr>
      </w:pPr>
      <w:r>
        <w:rPr>
          <w:color w:val="0000FF"/>
        </w:rPr>
        <w:lastRenderedPageBreak/>
        <w:t>Engineering</w:t>
      </w:r>
      <w:r w:rsidRPr="00CC3324">
        <w:rPr>
          <w:color w:val="0000FF"/>
        </w:rPr>
        <w:t xml:space="preserve"> </w:t>
      </w:r>
      <w:r>
        <w:rPr>
          <w:color w:val="0000FF"/>
        </w:rPr>
        <w:t>S</w:t>
      </w:r>
      <w:r w:rsidRPr="00CC3324">
        <w:rPr>
          <w:color w:val="0000FF"/>
        </w:rPr>
        <w:t>ciences</w:t>
      </w:r>
    </w:p>
    <w:p w:rsidR="001D3321" w:rsidRPr="00E03176" w:rsidRDefault="00DA2ECC" w:rsidP="001D3321">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1D3321">
        <w:rPr>
          <w:rFonts w:cs="Arial"/>
          <w:sz w:val="24"/>
          <w:szCs w:val="24"/>
        </w:rPr>
        <w:t xml:space="preserve">  Chemical </w:t>
      </w:r>
      <w:smartTag w:uri="urn:schemas-microsoft-com:office:smarttags" w:element="place">
        <w:smartTag w:uri="urn:schemas-microsoft-com:office:smarttags" w:element="country-region">
          <w:r w:rsidR="001D3321">
            <w:rPr>
              <w:rFonts w:cs="Arial"/>
              <w:sz w:val="24"/>
              <w:szCs w:val="24"/>
            </w:rPr>
            <w:t>Eng.</w:t>
          </w:r>
        </w:smartTag>
      </w:smartTag>
    </w:p>
    <w:p w:rsidR="001D3321" w:rsidRPr="007627D8" w:rsidRDefault="001D3321" w:rsidP="001D3321">
      <w:pPr>
        <w:pStyle w:val="Heading3"/>
        <w:ind w:left="436"/>
        <w:rPr>
          <w:szCs w:val="24"/>
        </w:rPr>
      </w:pPr>
      <w:r>
        <w:rPr>
          <w:szCs w:val="24"/>
        </w:rPr>
        <w:t>Silicon - Biomolecules</w:t>
      </w:r>
    </w:p>
    <w:tbl>
      <w:tblPr>
        <w:tblW w:w="7397" w:type="dxa"/>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801"/>
      </w:tblGrid>
      <w:tr w:rsidR="001D3321" w:rsidTr="00DA5B26">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1D3321" w:rsidRPr="00CC3324" w:rsidRDefault="001D3321" w:rsidP="00DA5B26">
            <w:pPr>
              <w:bidi w:val="0"/>
              <w:rPr>
                <w:b/>
                <w:bCs/>
                <w:color w:val="0000FF"/>
                <w:sz w:val="32"/>
                <w:szCs w:val="32"/>
              </w:rPr>
            </w:pPr>
            <w:r>
              <w:rPr>
                <w:b/>
                <w:bCs/>
                <w:color w:val="0000FF"/>
                <w:sz w:val="32"/>
                <w:szCs w:val="32"/>
              </w:rPr>
              <w:t>158</w:t>
            </w:r>
          </w:p>
        </w:tc>
        <w:tc>
          <w:tcPr>
            <w:tcW w:w="263" w:type="dxa"/>
            <w:tcBorders>
              <w:top w:val="nil"/>
              <w:left w:val="single" w:sz="18" w:space="0" w:color="auto"/>
              <w:bottom w:val="nil"/>
              <w:right w:val="nil"/>
            </w:tcBorders>
          </w:tcPr>
          <w:p w:rsidR="001D3321" w:rsidRDefault="001D3321" w:rsidP="00DA5B26">
            <w:pPr>
              <w:bidi w:val="0"/>
              <w:rPr>
                <w:b/>
                <w:bCs/>
              </w:rPr>
            </w:pPr>
          </w:p>
        </w:tc>
        <w:tc>
          <w:tcPr>
            <w:tcW w:w="2637" w:type="dxa"/>
            <w:tcBorders>
              <w:top w:val="nil"/>
              <w:left w:val="nil"/>
              <w:bottom w:val="nil"/>
              <w:right w:val="nil"/>
            </w:tcBorders>
          </w:tcPr>
          <w:p w:rsidR="001D3321" w:rsidRPr="00E03176" w:rsidRDefault="001D3321" w:rsidP="00DA5B26">
            <w:pPr>
              <w:bidi w:val="0"/>
              <w:jc w:val="left"/>
              <w:rPr>
                <w:b/>
                <w:bCs/>
                <w:szCs w:val="24"/>
              </w:rPr>
            </w:pPr>
            <w:r w:rsidRPr="00E03176">
              <w:rPr>
                <w:b/>
                <w:bCs/>
                <w:szCs w:val="24"/>
              </w:rPr>
              <w:t xml:space="preserve">Award Number </w:t>
            </w:r>
            <w:r>
              <w:rPr>
                <w:b/>
                <w:bCs/>
                <w:szCs w:val="24"/>
              </w:rPr>
              <w:t xml:space="preserve">          :</w:t>
            </w:r>
          </w:p>
        </w:tc>
        <w:tc>
          <w:tcPr>
            <w:tcW w:w="3801" w:type="dxa"/>
            <w:tcBorders>
              <w:top w:val="nil"/>
              <w:left w:val="nil"/>
              <w:bottom w:val="nil"/>
              <w:right w:val="nil"/>
            </w:tcBorders>
          </w:tcPr>
          <w:p w:rsidR="001D3321" w:rsidRPr="006B0778" w:rsidRDefault="001D3321" w:rsidP="00DA5B26">
            <w:pPr>
              <w:pStyle w:val="NormalWeb"/>
              <w:tabs>
                <w:tab w:val="left" w:pos="720"/>
                <w:tab w:val="center" w:pos="4153"/>
                <w:tab w:val="right" w:pos="8306"/>
              </w:tabs>
              <w:jc w:val="both"/>
            </w:pPr>
            <w:r>
              <w:t>114</w:t>
            </w:r>
            <w:r w:rsidRPr="006B0778">
              <w:t>/42</w:t>
            </w:r>
            <w:r>
              <w:t>8</w:t>
            </w:r>
          </w:p>
        </w:tc>
      </w:tr>
      <w:tr w:rsidR="001D3321" w:rsidRPr="0082040A" w:rsidTr="00DA5B26">
        <w:trPr>
          <w:trHeight w:val="561"/>
        </w:trPr>
        <w:tc>
          <w:tcPr>
            <w:tcW w:w="696" w:type="dxa"/>
            <w:tcBorders>
              <w:top w:val="single" w:sz="18" w:space="0" w:color="auto"/>
              <w:left w:val="nil"/>
              <w:bottom w:val="nil"/>
              <w:right w:val="nil"/>
            </w:tcBorders>
            <w:vAlign w:val="center"/>
          </w:tcPr>
          <w:p w:rsidR="001D3321" w:rsidRDefault="001D3321" w:rsidP="00DA5B26">
            <w:pPr>
              <w:bidi w:val="0"/>
            </w:pPr>
          </w:p>
        </w:tc>
        <w:tc>
          <w:tcPr>
            <w:tcW w:w="263" w:type="dxa"/>
            <w:tcBorders>
              <w:top w:val="nil"/>
              <w:left w:val="nil"/>
              <w:bottom w:val="nil"/>
              <w:right w:val="nil"/>
            </w:tcBorders>
          </w:tcPr>
          <w:p w:rsidR="001D3321" w:rsidRDefault="001D3321" w:rsidP="00DA5B26">
            <w:pPr>
              <w:bidi w:val="0"/>
              <w:rPr>
                <w:b/>
                <w:bCs/>
              </w:rPr>
            </w:pPr>
          </w:p>
        </w:tc>
        <w:tc>
          <w:tcPr>
            <w:tcW w:w="2637" w:type="dxa"/>
            <w:tcBorders>
              <w:top w:val="nil"/>
              <w:left w:val="nil"/>
              <w:bottom w:val="nil"/>
              <w:right w:val="nil"/>
            </w:tcBorders>
          </w:tcPr>
          <w:p w:rsidR="001D3321" w:rsidRPr="00E03176" w:rsidRDefault="001D3321" w:rsidP="00DA5B26">
            <w:pPr>
              <w:bidi w:val="0"/>
              <w:jc w:val="left"/>
              <w:rPr>
                <w:b/>
                <w:bCs/>
                <w:szCs w:val="24"/>
              </w:rPr>
            </w:pPr>
            <w:r w:rsidRPr="00E03176">
              <w:rPr>
                <w:b/>
                <w:bCs/>
                <w:szCs w:val="24"/>
              </w:rPr>
              <w:t>Project Title</w:t>
            </w:r>
            <w:r>
              <w:rPr>
                <w:b/>
                <w:bCs/>
                <w:szCs w:val="24"/>
              </w:rPr>
              <w:t xml:space="preserve">                 :</w:t>
            </w:r>
          </w:p>
        </w:tc>
        <w:tc>
          <w:tcPr>
            <w:tcW w:w="3801" w:type="dxa"/>
            <w:tcBorders>
              <w:top w:val="nil"/>
              <w:left w:val="nil"/>
              <w:bottom w:val="nil"/>
              <w:right w:val="nil"/>
            </w:tcBorders>
          </w:tcPr>
          <w:p w:rsidR="001D3321" w:rsidRPr="006B0778" w:rsidRDefault="001D3321" w:rsidP="00DA5B26">
            <w:pPr>
              <w:bidi w:val="0"/>
              <w:jc w:val="both"/>
              <w:rPr>
                <w:rFonts w:cs="Times New Roman"/>
                <w:szCs w:val="24"/>
              </w:rPr>
            </w:pPr>
            <w:r>
              <w:rPr>
                <w:rFonts w:cs="Times New Roman"/>
                <w:szCs w:val="24"/>
              </w:rPr>
              <w:t>Covalent attachment of organic monolayers onto crystalline silicon surfaces for specific adsorption of biomolecules (bionanotechnology)</w:t>
            </w:r>
          </w:p>
        </w:tc>
      </w:tr>
      <w:tr w:rsidR="001D3321" w:rsidTr="00DA5B26">
        <w:trPr>
          <w:trHeight w:val="288"/>
        </w:trPr>
        <w:tc>
          <w:tcPr>
            <w:tcW w:w="696" w:type="dxa"/>
            <w:tcBorders>
              <w:top w:val="nil"/>
              <w:left w:val="nil"/>
              <w:bottom w:val="nil"/>
              <w:right w:val="nil"/>
            </w:tcBorders>
          </w:tcPr>
          <w:p w:rsidR="001D3321" w:rsidRDefault="001D3321" w:rsidP="00DA5B26">
            <w:pPr>
              <w:bidi w:val="0"/>
              <w:rPr>
                <w:b/>
                <w:bCs/>
              </w:rPr>
            </w:pPr>
          </w:p>
        </w:tc>
        <w:tc>
          <w:tcPr>
            <w:tcW w:w="263" w:type="dxa"/>
            <w:tcBorders>
              <w:top w:val="nil"/>
              <w:left w:val="nil"/>
              <w:bottom w:val="nil"/>
              <w:right w:val="nil"/>
            </w:tcBorders>
          </w:tcPr>
          <w:p w:rsidR="001D3321" w:rsidRDefault="001D3321" w:rsidP="00DA5B26">
            <w:pPr>
              <w:bidi w:val="0"/>
              <w:rPr>
                <w:b/>
                <w:bCs/>
              </w:rPr>
            </w:pPr>
          </w:p>
        </w:tc>
        <w:tc>
          <w:tcPr>
            <w:tcW w:w="2637" w:type="dxa"/>
            <w:tcBorders>
              <w:top w:val="nil"/>
              <w:left w:val="nil"/>
              <w:bottom w:val="nil"/>
              <w:right w:val="nil"/>
            </w:tcBorders>
          </w:tcPr>
          <w:p w:rsidR="001D3321" w:rsidRPr="00E03176" w:rsidRDefault="001D3321" w:rsidP="00DA5B26">
            <w:pPr>
              <w:bidi w:val="0"/>
              <w:jc w:val="left"/>
              <w:rPr>
                <w:b/>
                <w:bCs/>
                <w:szCs w:val="24"/>
              </w:rPr>
            </w:pPr>
            <w:r w:rsidRPr="00E03176">
              <w:rPr>
                <w:b/>
                <w:bCs/>
                <w:szCs w:val="24"/>
              </w:rPr>
              <w:t>Principal Investigator</w:t>
            </w:r>
            <w:r>
              <w:rPr>
                <w:b/>
                <w:bCs/>
                <w:szCs w:val="24"/>
              </w:rPr>
              <w:t xml:space="preserve"> :</w:t>
            </w:r>
          </w:p>
        </w:tc>
        <w:tc>
          <w:tcPr>
            <w:tcW w:w="3801" w:type="dxa"/>
            <w:tcBorders>
              <w:top w:val="nil"/>
              <w:left w:val="nil"/>
              <w:bottom w:val="nil"/>
              <w:right w:val="nil"/>
            </w:tcBorders>
          </w:tcPr>
          <w:p w:rsidR="001D3321" w:rsidRPr="006B0778" w:rsidRDefault="001D3321" w:rsidP="0018026D">
            <w:pPr>
              <w:bidi w:val="0"/>
              <w:jc w:val="left"/>
              <w:rPr>
                <w:rFonts w:cs="Times New Roman"/>
                <w:szCs w:val="24"/>
              </w:rPr>
            </w:pPr>
            <w:r w:rsidRPr="00015557">
              <w:rPr>
                <w:rFonts w:cs="Times New Roman"/>
                <w:szCs w:val="24"/>
              </w:rPr>
              <w:t xml:space="preserve">Dr. </w:t>
            </w:r>
            <w:r>
              <w:rPr>
                <w:rFonts w:cs="Times New Roman"/>
                <w:szCs w:val="24"/>
              </w:rPr>
              <w:t xml:space="preserve">Ahmed Arafat </w:t>
            </w:r>
            <w:r w:rsidR="0018026D">
              <w:rPr>
                <w:rFonts w:cs="Times New Roman"/>
                <w:szCs w:val="24"/>
              </w:rPr>
              <w:t>Mohammed</w:t>
            </w:r>
          </w:p>
        </w:tc>
      </w:tr>
      <w:tr w:rsidR="001D3321" w:rsidTr="00DA5B26">
        <w:trPr>
          <w:trHeight w:val="68"/>
        </w:trPr>
        <w:tc>
          <w:tcPr>
            <w:tcW w:w="696" w:type="dxa"/>
            <w:tcBorders>
              <w:top w:val="nil"/>
              <w:left w:val="nil"/>
              <w:right w:val="nil"/>
            </w:tcBorders>
          </w:tcPr>
          <w:p w:rsidR="001D3321" w:rsidRDefault="001D3321" w:rsidP="00DA5B26">
            <w:pPr>
              <w:bidi w:val="0"/>
              <w:rPr>
                <w:b/>
                <w:bCs/>
              </w:rPr>
            </w:pPr>
          </w:p>
        </w:tc>
        <w:tc>
          <w:tcPr>
            <w:tcW w:w="263" w:type="dxa"/>
            <w:tcBorders>
              <w:top w:val="nil"/>
              <w:left w:val="nil"/>
              <w:right w:val="nil"/>
            </w:tcBorders>
          </w:tcPr>
          <w:p w:rsidR="001D3321" w:rsidRDefault="001D3321" w:rsidP="00DA5B26">
            <w:pPr>
              <w:bidi w:val="0"/>
              <w:rPr>
                <w:b/>
                <w:bCs/>
              </w:rPr>
            </w:pPr>
          </w:p>
        </w:tc>
        <w:tc>
          <w:tcPr>
            <w:tcW w:w="2637" w:type="dxa"/>
            <w:tcBorders>
              <w:top w:val="nil"/>
              <w:left w:val="nil"/>
              <w:right w:val="nil"/>
            </w:tcBorders>
          </w:tcPr>
          <w:p w:rsidR="001D3321" w:rsidRPr="00E03176" w:rsidRDefault="001D3321" w:rsidP="00DA5B26">
            <w:pPr>
              <w:bidi w:val="0"/>
              <w:jc w:val="left"/>
              <w:rPr>
                <w:b/>
                <w:bCs/>
                <w:szCs w:val="24"/>
              </w:rPr>
            </w:pPr>
            <w:r w:rsidRPr="00E03176">
              <w:rPr>
                <w:b/>
                <w:bCs/>
                <w:szCs w:val="24"/>
              </w:rPr>
              <w:t>Co-Investigator</w:t>
            </w:r>
            <w:r>
              <w:rPr>
                <w:b/>
                <w:bCs/>
                <w:szCs w:val="24"/>
              </w:rPr>
              <w:t xml:space="preserve">           :</w:t>
            </w:r>
          </w:p>
        </w:tc>
        <w:tc>
          <w:tcPr>
            <w:tcW w:w="3801" w:type="dxa"/>
            <w:tcBorders>
              <w:top w:val="nil"/>
              <w:left w:val="nil"/>
              <w:bottom w:val="nil"/>
              <w:right w:val="nil"/>
            </w:tcBorders>
          </w:tcPr>
          <w:p w:rsidR="001D3321" w:rsidRDefault="001D3321" w:rsidP="00DA5B26">
            <w:pPr>
              <w:bidi w:val="0"/>
              <w:jc w:val="left"/>
              <w:rPr>
                <w:rFonts w:cs="Times New Roman"/>
                <w:szCs w:val="24"/>
              </w:rPr>
            </w:pPr>
            <w:r>
              <w:rPr>
                <w:rFonts w:cs="Times New Roman"/>
                <w:szCs w:val="24"/>
              </w:rPr>
              <w:t>Dr. Yahia Alhamed</w:t>
            </w:r>
          </w:p>
          <w:p w:rsidR="001D3321" w:rsidRPr="006B0778" w:rsidRDefault="001D3321" w:rsidP="00DA5B26">
            <w:pPr>
              <w:bidi w:val="0"/>
              <w:jc w:val="left"/>
              <w:rPr>
                <w:rFonts w:cs="Times New Roman"/>
                <w:szCs w:val="24"/>
              </w:rPr>
            </w:pPr>
            <w:r>
              <w:rPr>
                <w:rFonts w:cs="Times New Roman"/>
                <w:szCs w:val="24"/>
              </w:rPr>
              <w:t>Dr. Mohamed A. Daoos</w:t>
            </w:r>
          </w:p>
        </w:tc>
      </w:tr>
      <w:tr w:rsidR="001D3321" w:rsidTr="00DA5B26">
        <w:trPr>
          <w:trHeight w:val="334"/>
        </w:trPr>
        <w:tc>
          <w:tcPr>
            <w:tcW w:w="696" w:type="dxa"/>
            <w:tcBorders>
              <w:top w:val="nil"/>
              <w:left w:val="nil"/>
              <w:bottom w:val="nil"/>
              <w:right w:val="nil"/>
            </w:tcBorders>
          </w:tcPr>
          <w:p w:rsidR="001D3321" w:rsidRDefault="001D3321" w:rsidP="00DA5B26">
            <w:pPr>
              <w:bidi w:val="0"/>
              <w:rPr>
                <w:b/>
                <w:bCs/>
              </w:rPr>
            </w:pPr>
          </w:p>
        </w:tc>
        <w:tc>
          <w:tcPr>
            <w:tcW w:w="263" w:type="dxa"/>
            <w:tcBorders>
              <w:top w:val="nil"/>
              <w:left w:val="nil"/>
              <w:bottom w:val="nil"/>
              <w:right w:val="nil"/>
            </w:tcBorders>
          </w:tcPr>
          <w:p w:rsidR="001D3321" w:rsidRDefault="001D3321" w:rsidP="00DA5B26">
            <w:pPr>
              <w:bidi w:val="0"/>
              <w:rPr>
                <w:b/>
                <w:bCs/>
              </w:rPr>
            </w:pPr>
          </w:p>
        </w:tc>
        <w:tc>
          <w:tcPr>
            <w:tcW w:w="2637" w:type="dxa"/>
            <w:tcBorders>
              <w:top w:val="nil"/>
              <w:left w:val="nil"/>
              <w:bottom w:val="nil"/>
              <w:right w:val="nil"/>
            </w:tcBorders>
          </w:tcPr>
          <w:p w:rsidR="001D3321" w:rsidRPr="00E03176" w:rsidRDefault="001D3321" w:rsidP="00DA5B26">
            <w:pPr>
              <w:bidi w:val="0"/>
              <w:jc w:val="left"/>
              <w:rPr>
                <w:b/>
                <w:bCs/>
                <w:szCs w:val="24"/>
              </w:rPr>
            </w:pPr>
            <w:r w:rsidRPr="00E03176">
              <w:rPr>
                <w:b/>
                <w:bCs/>
                <w:szCs w:val="24"/>
              </w:rPr>
              <w:t>Job Address</w:t>
            </w:r>
            <w:r>
              <w:rPr>
                <w:b/>
                <w:bCs/>
                <w:szCs w:val="24"/>
              </w:rPr>
              <w:t xml:space="preserve">                 :</w:t>
            </w:r>
          </w:p>
        </w:tc>
        <w:tc>
          <w:tcPr>
            <w:tcW w:w="3801" w:type="dxa"/>
            <w:tcBorders>
              <w:top w:val="nil"/>
              <w:left w:val="nil"/>
              <w:bottom w:val="nil"/>
              <w:right w:val="nil"/>
            </w:tcBorders>
          </w:tcPr>
          <w:p w:rsidR="001D3321" w:rsidRPr="006B0778" w:rsidRDefault="001D3321" w:rsidP="00DA5B26">
            <w:pPr>
              <w:bidi w:val="0"/>
              <w:rPr>
                <w:szCs w:val="24"/>
              </w:rPr>
            </w:pPr>
            <w:r w:rsidRPr="006B0778">
              <w:rPr>
                <w:szCs w:val="24"/>
              </w:rPr>
              <w:t>Faculty of</w:t>
            </w:r>
            <w:r w:rsidRPr="006B0778">
              <w:rPr>
                <w:rFonts w:cs="Akhbar MT"/>
                <w:szCs w:val="24"/>
              </w:rPr>
              <w:t xml:space="preserve"> </w:t>
            </w:r>
            <w:r>
              <w:rPr>
                <w:szCs w:val="24"/>
              </w:rPr>
              <w:t>Engineering</w:t>
            </w:r>
          </w:p>
        </w:tc>
      </w:tr>
      <w:tr w:rsidR="001D3321" w:rsidTr="00DA5B26">
        <w:trPr>
          <w:trHeight w:val="318"/>
        </w:trPr>
        <w:tc>
          <w:tcPr>
            <w:tcW w:w="696" w:type="dxa"/>
            <w:tcBorders>
              <w:top w:val="nil"/>
              <w:left w:val="nil"/>
              <w:bottom w:val="nil"/>
              <w:right w:val="nil"/>
            </w:tcBorders>
          </w:tcPr>
          <w:p w:rsidR="001D3321" w:rsidRDefault="001D3321" w:rsidP="00DA5B26">
            <w:pPr>
              <w:bidi w:val="0"/>
              <w:rPr>
                <w:b/>
                <w:bCs/>
              </w:rPr>
            </w:pPr>
          </w:p>
        </w:tc>
        <w:tc>
          <w:tcPr>
            <w:tcW w:w="263" w:type="dxa"/>
            <w:tcBorders>
              <w:top w:val="nil"/>
              <w:left w:val="nil"/>
              <w:bottom w:val="nil"/>
              <w:right w:val="nil"/>
            </w:tcBorders>
          </w:tcPr>
          <w:p w:rsidR="001D3321" w:rsidRDefault="001D3321" w:rsidP="00DA5B26">
            <w:pPr>
              <w:bidi w:val="0"/>
              <w:rPr>
                <w:b/>
                <w:bCs/>
              </w:rPr>
            </w:pPr>
          </w:p>
        </w:tc>
        <w:tc>
          <w:tcPr>
            <w:tcW w:w="2637" w:type="dxa"/>
            <w:tcBorders>
              <w:top w:val="nil"/>
              <w:left w:val="nil"/>
              <w:bottom w:val="nil"/>
              <w:right w:val="nil"/>
            </w:tcBorders>
          </w:tcPr>
          <w:p w:rsidR="001D3321" w:rsidRPr="00E03176" w:rsidRDefault="001D3321" w:rsidP="00DA5B26">
            <w:pPr>
              <w:bidi w:val="0"/>
              <w:jc w:val="left"/>
              <w:rPr>
                <w:b/>
                <w:bCs/>
                <w:szCs w:val="24"/>
              </w:rPr>
            </w:pPr>
            <w:r w:rsidRPr="00E03176">
              <w:rPr>
                <w:b/>
                <w:bCs/>
                <w:szCs w:val="24"/>
              </w:rPr>
              <w:t>Duration</w:t>
            </w:r>
            <w:r>
              <w:rPr>
                <w:b/>
                <w:bCs/>
                <w:szCs w:val="24"/>
              </w:rPr>
              <w:t xml:space="preserve">                       :</w:t>
            </w:r>
          </w:p>
        </w:tc>
        <w:tc>
          <w:tcPr>
            <w:tcW w:w="3801" w:type="dxa"/>
            <w:tcBorders>
              <w:top w:val="nil"/>
              <w:left w:val="nil"/>
              <w:bottom w:val="nil"/>
              <w:right w:val="nil"/>
            </w:tcBorders>
          </w:tcPr>
          <w:p w:rsidR="001D3321" w:rsidRPr="006B0778" w:rsidRDefault="001D3321" w:rsidP="00DA5B26">
            <w:pPr>
              <w:bidi w:val="0"/>
              <w:rPr>
                <w:szCs w:val="24"/>
              </w:rPr>
            </w:pPr>
            <w:r>
              <w:rPr>
                <w:szCs w:val="24"/>
              </w:rPr>
              <w:t xml:space="preserve">10 </w:t>
            </w:r>
            <w:r w:rsidRPr="006B0778">
              <w:rPr>
                <w:szCs w:val="24"/>
              </w:rPr>
              <w:t>Months</w:t>
            </w:r>
          </w:p>
        </w:tc>
      </w:tr>
      <w:tr w:rsidR="001D3321" w:rsidTr="00DA5B26">
        <w:trPr>
          <w:trHeight w:val="551"/>
        </w:trPr>
        <w:tc>
          <w:tcPr>
            <w:tcW w:w="696" w:type="dxa"/>
            <w:tcBorders>
              <w:top w:val="nil"/>
              <w:left w:val="nil"/>
              <w:bottom w:val="nil"/>
              <w:right w:val="nil"/>
            </w:tcBorders>
          </w:tcPr>
          <w:p w:rsidR="001D3321" w:rsidRDefault="001D3321" w:rsidP="00DA5B26">
            <w:pPr>
              <w:bidi w:val="0"/>
              <w:rPr>
                <w:b/>
                <w:bCs/>
              </w:rPr>
            </w:pPr>
          </w:p>
        </w:tc>
        <w:tc>
          <w:tcPr>
            <w:tcW w:w="6701" w:type="dxa"/>
            <w:gridSpan w:val="3"/>
            <w:tcBorders>
              <w:top w:val="nil"/>
              <w:left w:val="nil"/>
              <w:bottom w:val="nil"/>
              <w:right w:val="nil"/>
            </w:tcBorders>
          </w:tcPr>
          <w:p w:rsidR="001D3321" w:rsidRDefault="001D3321" w:rsidP="00DA5B26">
            <w:pPr>
              <w:pStyle w:val="Heading6"/>
              <w:bidi w:val="0"/>
            </w:pPr>
            <w:r>
              <w:t>Abstract</w:t>
            </w:r>
          </w:p>
        </w:tc>
      </w:tr>
    </w:tbl>
    <w:p w:rsidR="001D3321" w:rsidRDefault="001D3321" w:rsidP="00D3793F">
      <w:pPr>
        <w:pStyle w:val="FootnoteText"/>
        <w:bidi w:val="0"/>
        <w:rPr>
          <w:rFonts w:cs="Times New Roman"/>
          <w:noProof w:val="0"/>
          <w:szCs w:val="24"/>
        </w:rPr>
      </w:pPr>
      <w:r>
        <w:rPr>
          <w:rFonts w:cs="Times New Roman"/>
          <w:color w:val="000000"/>
          <w:szCs w:val="24"/>
        </w:rPr>
        <w:tab/>
      </w:r>
      <w:r>
        <w:rPr>
          <w:rFonts w:cs="Times New Roman"/>
          <w:noProof w:val="0"/>
          <w:szCs w:val="24"/>
        </w:rPr>
        <w:t>This research proposal aims to prepare biosensing surfaces through modification of crystalline silicon surfaces by covalent attachment of organic monolayers. These nanoscaled organic films allow reversible and selective adsorption of biomolecules such as proteins, enzymes and antibodies, which are very useful parts in biosensing devices.</w:t>
      </w:r>
    </w:p>
    <w:p w:rsidR="001D3321" w:rsidRDefault="001D3321" w:rsidP="00D3793F">
      <w:pPr>
        <w:pStyle w:val="FootnoteText"/>
        <w:bidi w:val="0"/>
        <w:rPr>
          <w:rFonts w:cs="Times New Roman"/>
          <w:noProof w:val="0"/>
          <w:szCs w:val="24"/>
        </w:rPr>
      </w:pPr>
      <w:r>
        <w:rPr>
          <w:rFonts w:cs="Times New Roman"/>
          <w:noProof w:val="0"/>
          <w:szCs w:val="24"/>
        </w:rPr>
        <w:t>Mixed organic monolayers of functionalized and non-functionalized alkenes will be formed on cleaned oxide free hydride-terminated crystalline silicon surface. The hydride-terminated crystalline silicon surface will be formed by the reaction of dilute solutions of hydrofluoric acid on chemically cleaned silicon surfaces. Organic monolayers will be formed by boiling the H-terminated silicon surface with neat functionalized and non-functionalized alkenes or their solutions in a give aromatic solvent under inert atmosphere.</w:t>
      </w:r>
    </w:p>
    <w:p w:rsidR="001D3321" w:rsidRDefault="001D3321" w:rsidP="00D3793F">
      <w:pPr>
        <w:pStyle w:val="FootnoteText"/>
        <w:bidi w:val="0"/>
        <w:rPr>
          <w:rFonts w:cs="Times New Roman"/>
          <w:noProof w:val="0"/>
          <w:szCs w:val="24"/>
        </w:rPr>
      </w:pPr>
      <w:r>
        <w:rPr>
          <w:rFonts w:cs="Times New Roman"/>
          <w:noProof w:val="0"/>
          <w:szCs w:val="24"/>
        </w:rPr>
        <w:t>Hydrolysis of the mixed monolayer allows the formation of specific functional groups which can be reacted with amino compounds. The reaction affords an amide-terminated nanospots. Based on the length of the alkyl chain attached to the silicon surface, specific adsorption of certain biomolecules will take place selectively and hopefully reversibly.</w:t>
      </w:r>
    </w:p>
    <w:p w:rsidR="00A37B23" w:rsidRDefault="001D3321" w:rsidP="00D3793F">
      <w:pPr>
        <w:bidi w:val="0"/>
        <w:rPr>
          <w:rtl/>
        </w:rPr>
      </w:pPr>
      <w:r>
        <w:rPr>
          <w:rFonts w:cs="Times New Roman"/>
          <w:szCs w:val="24"/>
        </w:rPr>
        <w:t>The formed monolayers will be characterized by the static water contact angle, infrared spectroscopy and x-ray photoelectron spectroscopy. Adsorption of proteins will be measured by atomic force microscopy.</w:t>
      </w:r>
    </w:p>
    <w:sectPr w:rsidR="00A37B23"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efaultTabStop w:val="720"/>
  <w:characterSpacingControl w:val="doNotCompress"/>
  <w:compat/>
  <w:rsids>
    <w:rsidRoot w:val="001D3321"/>
    <w:rsid w:val="0018026D"/>
    <w:rsid w:val="001D3321"/>
    <w:rsid w:val="00A37B23"/>
    <w:rsid w:val="00C90A98"/>
    <w:rsid w:val="00D3793F"/>
    <w:rsid w:val="00DA2E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321"/>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1D3321"/>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1D3321"/>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1D332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1D33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3321"/>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1D3321"/>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1D3321"/>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1D3321"/>
    <w:rPr>
      <w:rFonts w:asciiTheme="majorHAnsi" w:eastAsiaTheme="majorEastAsia" w:hAnsiTheme="majorHAnsi" w:cstheme="majorBidi"/>
      <w:i/>
      <w:iCs/>
      <w:color w:val="243F60" w:themeColor="accent1" w:themeShade="7F"/>
      <w:sz w:val="24"/>
      <w:szCs w:val="28"/>
      <w:lang w:eastAsia="ar-SA"/>
    </w:rPr>
  </w:style>
  <w:style w:type="paragraph" w:styleId="FootnoteText">
    <w:name w:val="footnote text"/>
    <w:basedOn w:val="Normal"/>
    <w:link w:val="FootnoteTextChar"/>
    <w:semiHidden/>
    <w:rsid w:val="001D3321"/>
    <w:rPr>
      <w:rFonts w:cs="Simplified Arabic"/>
      <w:noProof/>
      <w:szCs w:val="26"/>
    </w:rPr>
  </w:style>
  <w:style w:type="character" w:customStyle="1" w:styleId="FootnoteTextChar">
    <w:name w:val="Footnote Text Char"/>
    <w:basedOn w:val="DefaultParagraphFont"/>
    <w:link w:val="FootnoteText"/>
    <w:semiHidden/>
    <w:rsid w:val="001D3321"/>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1D3321"/>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1D332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3099</Characters>
  <Application>Microsoft Office Word</Application>
  <DocSecurity>0</DocSecurity>
  <Lines>25</Lines>
  <Paragraphs>7</Paragraphs>
  <ScaleCrop>false</ScaleCrop>
  <Company>kaudsr</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2010-05-17T18:08:00Z</dcterms:created>
  <dcterms:modified xsi:type="dcterms:W3CDTF">2010-06-30T17:45:00Z</dcterms:modified>
</cp:coreProperties>
</file>